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4CBC01" w14:textId="77777777" w:rsidR="00EE4FAD" w:rsidRDefault="00EE4FAD" w:rsidP="00EE4FAD">
      <w:pPr>
        <w:jc w:val="right"/>
        <w:divId w:val="149784149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0882F5" w14:textId="09AD66C8" w:rsidR="00553ECD" w:rsidRPr="00553ECD" w:rsidRDefault="00553ECD" w:rsidP="00EE4FAD">
      <w:pPr>
        <w:jc w:val="center"/>
        <w:divId w:val="1497841496"/>
        <w:rPr>
          <w:rFonts w:ascii="Times New Roman" w:eastAsia="Times New Roman" w:hAnsi="Times New Roman" w:cs="Times New Roman"/>
          <w:sz w:val="24"/>
          <w:szCs w:val="24"/>
        </w:rPr>
      </w:pPr>
      <w:r w:rsidRPr="00553ECD">
        <w:rPr>
          <w:rFonts w:ascii="Times New Roman" w:eastAsia="Times New Roman" w:hAnsi="Times New Roman" w:cs="Times New Roman"/>
          <w:b/>
          <w:bCs/>
          <w:sz w:val="24"/>
          <w:szCs w:val="24"/>
        </w:rPr>
        <w:t>В Общественном штабе рассказали о гарантиях программы реновации для собственников и нанимателей жилья</w:t>
      </w:r>
    </w:p>
    <w:p w14:paraId="10362EC8" w14:textId="77777777" w:rsidR="00EE4FAD" w:rsidRDefault="00EE4FAD" w:rsidP="003222F1">
      <w:pPr>
        <w:divId w:val="1503737015"/>
        <w:rPr>
          <w:rFonts w:ascii="Times New Roman" w:eastAsia="Times New Roman" w:hAnsi="Times New Roman" w:cs="Times New Roman"/>
          <w:sz w:val="24"/>
          <w:szCs w:val="24"/>
        </w:rPr>
      </w:pPr>
    </w:p>
    <w:p w14:paraId="562A1503" w14:textId="42D56951" w:rsidR="00070682" w:rsidRDefault="00553ECD" w:rsidP="003222F1">
      <w:pPr>
        <w:divId w:val="1503737015"/>
        <w:rPr>
          <w:rFonts w:ascii="Times New Roman" w:eastAsia="Times New Roman" w:hAnsi="Times New Roman" w:cs="Times New Roman"/>
          <w:sz w:val="24"/>
          <w:szCs w:val="24"/>
        </w:rPr>
      </w:pPr>
      <w:r w:rsidRPr="00553ECD">
        <w:rPr>
          <w:rFonts w:ascii="Times New Roman" w:eastAsia="Times New Roman" w:hAnsi="Times New Roman" w:cs="Times New Roman"/>
          <w:sz w:val="24"/>
          <w:szCs w:val="24"/>
        </w:rPr>
        <w:t xml:space="preserve">При переселении по программе реновации гарантии одинаковы как для собственников жилых помещений, так и для проживающих в квартирах по договору социального найма. </w:t>
      </w:r>
    </w:p>
    <w:p w14:paraId="7422F593" w14:textId="63307CA1" w:rsidR="00553ECD" w:rsidRPr="00553ECD" w:rsidRDefault="00553ECD" w:rsidP="003222F1">
      <w:pPr>
        <w:divId w:val="1503737015"/>
        <w:rPr>
          <w:rFonts w:ascii="Times New Roman" w:eastAsia="Times New Roman" w:hAnsi="Times New Roman" w:cs="Times New Roman"/>
          <w:sz w:val="24"/>
          <w:szCs w:val="24"/>
        </w:rPr>
      </w:pPr>
      <w:r w:rsidRPr="00553ECD">
        <w:rPr>
          <w:rFonts w:ascii="Times New Roman" w:eastAsia="Times New Roman" w:hAnsi="Times New Roman" w:cs="Times New Roman"/>
          <w:sz w:val="24"/>
          <w:szCs w:val="24"/>
        </w:rPr>
        <w:t>Гарантии зафиксированы законом РФ «О статусе столицы Российской Федерации» и законом города Москвы от 17.05.2017 № 14 «О дополнительных гарантиях жилищных и имущественных прав физических и юридических лиц при осуществлении реновации жилищного фонда в городе Москве». </w:t>
      </w:r>
    </w:p>
    <w:p w14:paraId="6FE81A55" w14:textId="6EE483A5" w:rsidR="00553ECD" w:rsidRPr="00553ECD" w:rsidRDefault="00553ECD" w:rsidP="003222F1">
      <w:pPr>
        <w:divId w:val="655766829"/>
        <w:rPr>
          <w:rFonts w:ascii="Times New Roman" w:eastAsia="Times New Roman" w:hAnsi="Times New Roman" w:cs="Times New Roman"/>
          <w:sz w:val="24"/>
          <w:szCs w:val="24"/>
        </w:rPr>
      </w:pPr>
      <w:r w:rsidRPr="00553ECD">
        <w:rPr>
          <w:rFonts w:ascii="Times New Roman" w:eastAsia="Times New Roman" w:hAnsi="Times New Roman" w:cs="Times New Roman"/>
          <w:sz w:val="24"/>
          <w:szCs w:val="24"/>
        </w:rPr>
        <w:t>Собственникам жилых помещений в многоквартирных домах, подлежащих реновации, и гражданам, занимающим жилые помещения в многоквартирных домах, подлежащих реновации, по договорам социального найма, освобождающим такие жилые помещения, в целях обеспечения их жилищных прав взамен таких жилых помещений бесплатно предоставляются равнозначные жилые помещения.</w:t>
      </w:r>
    </w:p>
    <w:p w14:paraId="63B80C71" w14:textId="4F9B399E" w:rsidR="00553ECD" w:rsidRPr="00553ECD" w:rsidRDefault="00553ECD" w:rsidP="003222F1">
      <w:pPr>
        <w:divId w:val="1629126582"/>
        <w:rPr>
          <w:rFonts w:ascii="Times New Roman" w:eastAsia="Times New Roman" w:hAnsi="Times New Roman" w:cs="Times New Roman"/>
          <w:sz w:val="24"/>
          <w:szCs w:val="24"/>
        </w:rPr>
      </w:pPr>
      <w:r w:rsidRPr="00553ECD">
        <w:rPr>
          <w:rFonts w:ascii="Times New Roman" w:eastAsia="Times New Roman" w:hAnsi="Times New Roman" w:cs="Times New Roman"/>
          <w:sz w:val="24"/>
          <w:szCs w:val="24"/>
        </w:rPr>
        <w:t>Жилая площадь и количество комнат в таком жилом помещении не меньше жилой площади и количества комнат в освобождаемом жилом помещении, а общая площадь такого жилого помещения превышает общую площадь освобождаемого жилого помещения.</w:t>
      </w:r>
    </w:p>
    <w:p w14:paraId="0629F5A9" w14:textId="2D530E30" w:rsidR="00553ECD" w:rsidRPr="00553ECD" w:rsidRDefault="003222F1" w:rsidP="003222F1">
      <w:pPr>
        <w:divId w:val="5128871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553ECD" w:rsidRPr="00553ECD">
        <w:rPr>
          <w:rFonts w:ascii="Times New Roman" w:eastAsia="Times New Roman" w:hAnsi="Times New Roman" w:cs="Times New Roman"/>
          <w:sz w:val="24"/>
          <w:szCs w:val="24"/>
        </w:rPr>
        <w:t xml:space="preserve">Многие ошибочно считают, </w:t>
      </w:r>
      <w:proofErr w:type="gramStart"/>
      <w:r w:rsidR="00553ECD" w:rsidRPr="00553ECD">
        <w:rPr>
          <w:rFonts w:ascii="Times New Roman" w:eastAsia="Times New Roman" w:hAnsi="Times New Roman" w:cs="Times New Roman"/>
          <w:sz w:val="24"/>
          <w:szCs w:val="24"/>
        </w:rPr>
        <w:t>что</w:t>
      </w:r>
      <w:proofErr w:type="gramEnd"/>
      <w:r w:rsidR="00553ECD" w:rsidRPr="00553ECD">
        <w:rPr>
          <w:rFonts w:ascii="Times New Roman" w:eastAsia="Times New Roman" w:hAnsi="Times New Roman" w:cs="Times New Roman"/>
          <w:sz w:val="24"/>
          <w:szCs w:val="24"/>
        </w:rPr>
        <w:t xml:space="preserve"> если их квартира не</w:t>
      </w:r>
      <w:r w:rsidR="009A48D3">
        <w:rPr>
          <w:rFonts w:ascii="Times New Roman" w:eastAsia="Times New Roman" w:hAnsi="Times New Roman" w:cs="Times New Roman"/>
          <w:sz w:val="24"/>
          <w:szCs w:val="24"/>
        </w:rPr>
        <w:t xml:space="preserve"> была </w:t>
      </w:r>
      <w:r w:rsidR="00553ECD" w:rsidRPr="00553ECD">
        <w:rPr>
          <w:rFonts w:ascii="Times New Roman" w:eastAsia="Times New Roman" w:hAnsi="Times New Roman" w:cs="Times New Roman"/>
          <w:sz w:val="24"/>
          <w:szCs w:val="24"/>
        </w:rPr>
        <w:t xml:space="preserve">приватизирована, они получат по 18 квадратных метров на каждого зарегистрированного в квартире. Это заблуждение. Если они не являются очередниками, то получат равнозначную квартиру. Если члены семьи стоят в очереди на улучшение жилищных условий, то при переселении по программе реновации им предоставят новое жилье исходя из 18 </w:t>
      </w:r>
      <w:proofErr w:type="spellStart"/>
      <w:proofErr w:type="gramStart"/>
      <w:r w:rsidR="00553ECD" w:rsidRPr="00553ECD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="00553ECD" w:rsidRPr="00553ECD">
        <w:rPr>
          <w:rFonts w:ascii="Times New Roman" w:eastAsia="Times New Roman" w:hAnsi="Times New Roman" w:cs="Times New Roman"/>
          <w:sz w:val="24"/>
          <w:szCs w:val="24"/>
        </w:rPr>
        <w:t xml:space="preserve"> на человека, включенного в учетное дело</w:t>
      </w:r>
      <w:r w:rsidR="008A5909">
        <w:rPr>
          <w:rFonts w:ascii="Times New Roman" w:eastAsia="Times New Roman" w:hAnsi="Times New Roman" w:cs="Times New Roman"/>
          <w:sz w:val="24"/>
          <w:szCs w:val="24"/>
        </w:rPr>
        <w:t>. Важно перед началом переселения пройти перерегистрацию учетного дела для подтверждения права на улучшение жилищных условий</w:t>
      </w:r>
      <w:r>
        <w:rPr>
          <w:rFonts w:ascii="Times New Roman" w:eastAsia="Times New Roman" w:hAnsi="Times New Roman" w:cs="Times New Roman"/>
          <w:sz w:val="24"/>
          <w:szCs w:val="24"/>
        </w:rPr>
        <w:t>»,</w:t>
      </w:r>
      <w:r w:rsidR="00553ECD" w:rsidRPr="00553ECD">
        <w:rPr>
          <w:rFonts w:ascii="Times New Roman" w:eastAsia="Times New Roman" w:hAnsi="Times New Roman" w:cs="Times New Roman"/>
          <w:sz w:val="24"/>
          <w:szCs w:val="24"/>
        </w:rPr>
        <w:t xml:space="preserve"> - поясняет </w:t>
      </w:r>
      <w:r w:rsidR="00553ECD" w:rsidRPr="00553E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председатель Общественного штаба по контролю за реализацией Программы реновации, член Общественной палаты Москвы Валерий </w:t>
      </w:r>
      <w:proofErr w:type="spellStart"/>
      <w:r w:rsidR="00553ECD" w:rsidRPr="00553ECD">
        <w:rPr>
          <w:rFonts w:ascii="Times New Roman" w:eastAsia="Times New Roman" w:hAnsi="Times New Roman" w:cs="Times New Roman"/>
          <w:b/>
          <w:bCs/>
          <w:sz w:val="24"/>
          <w:szCs w:val="24"/>
        </w:rPr>
        <w:t>Теличенко</w:t>
      </w:r>
      <w:proofErr w:type="spellEnd"/>
      <w:r w:rsidR="00553ECD" w:rsidRPr="00553EC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76E87683" w14:textId="51279392" w:rsidR="00553ECD" w:rsidRDefault="00553ECD" w:rsidP="003222F1">
      <w:pPr>
        <w:divId w:val="1526601007"/>
        <w:rPr>
          <w:rFonts w:ascii="Times New Roman" w:eastAsia="Times New Roman" w:hAnsi="Times New Roman" w:cs="Times New Roman"/>
          <w:sz w:val="24"/>
          <w:szCs w:val="24"/>
        </w:rPr>
      </w:pPr>
      <w:r w:rsidRPr="00553ECD">
        <w:rPr>
          <w:rFonts w:ascii="Times New Roman" w:eastAsia="Times New Roman" w:hAnsi="Times New Roman" w:cs="Times New Roman"/>
          <w:sz w:val="24"/>
          <w:szCs w:val="24"/>
        </w:rPr>
        <w:t>Участникам программы реновации улучшить свои жилищные условия можно в том случае, если семья/семьи состоят на жилищном учёте в городе Москве (Закон города Москвы от 14.06.2006 № 29 «Об обеспечении права жителей города Москвы на жилые помещения») или воспользуются правом докупки дополнительных квадратных метров по программе реновации (постановление Правительства Москвы от 01.02.2018 N 45-ПП «О порядке приобретения собственниками жилых помещений в многоквартирных домах, включенных в программу реновации жилищного фонда в городе Москве, или гражданами, имеющими право пользования такими жилыми помещениями на условиях социального найма, за доплату жилых помещений большей площади и (или) жилых помещений, имеющих большее количество комнат, чем предоставляемые им равнозначные жилые помещения»).</w:t>
      </w:r>
    </w:p>
    <w:p w14:paraId="7655294B" w14:textId="77777777" w:rsidR="000B026F" w:rsidRDefault="000B026F" w:rsidP="003222F1">
      <w:pPr>
        <w:divId w:val="1526601007"/>
        <w:rPr>
          <w:rFonts w:ascii="Times New Roman" w:eastAsia="Times New Roman" w:hAnsi="Times New Roman" w:cs="Times New Roman"/>
          <w:sz w:val="24"/>
          <w:szCs w:val="24"/>
        </w:rPr>
      </w:pPr>
    </w:p>
    <w:p w14:paraId="674790F0" w14:textId="77777777" w:rsidR="000B026F" w:rsidRDefault="00EE4FAD" w:rsidP="003222F1">
      <w:pPr>
        <w:divId w:val="1526601007"/>
        <w:rPr>
          <w:rStyle w:val="a7"/>
          <w:rFonts w:ascii="Times New Roman" w:hAnsi="Times New Roman" w:cs="Times New Roman"/>
          <w:sz w:val="24"/>
          <w:szCs w:val="24"/>
        </w:rPr>
      </w:pPr>
      <w:proofErr w:type="spellStart"/>
      <w:r w:rsidRPr="00EE4FAD">
        <w:rPr>
          <w:rStyle w:val="a7"/>
          <w:rFonts w:ascii="Times New Roman" w:hAnsi="Times New Roman" w:cs="Times New Roman"/>
          <w:sz w:val="24"/>
          <w:szCs w:val="24"/>
        </w:rPr>
        <w:lastRenderedPageBreak/>
        <w:t>Справочно</w:t>
      </w:r>
      <w:proofErr w:type="spellEnd"/>
    </w:p>
    <w:p w14:paraId="04D0FAAF" w14:textId="69C936C8" w:rsidR="00EE4FAD" w:rsidRPr="000B026F" w:rsidRDefault="00EE4FAD" w:rsidP="003222F1">
      <w:pPr>
        <w:divId w:val="1526601007"/>
        <w:rPr>
          <w:rFonts w:ascii="Times New Roman" w:hAnsi="Times New Roman" w:cs="Times New Roman"/>
          <w:b/>
          <w:bCs/>
          <w:sz w:val="24"/>
          <w:szCs w:val="24"/>
        </w:rPr>
      </w:pPr>
      <w:r w:rsidRPr="00EE4FAD">
        <w:rPr>
          <w:rFonts w:ascii="Times New Roman" w:hAnsi="Times New Roman" w:cs="Times New Roman"/>
          <w:sz w:val="24"/>
          <w:szCs w:val="24"/>
        </w:rPr>
        <w:br/>
        <w:t>Общественный штаб по контролю за реализацией Программы реновации создан по решению Общественной палаты города Москвы в мае 2017 года.</w:t>
      </w:r>
      <w:r w:rsidRPr="00EE4FAD">
        <w:rPr>
          <w:rFonts w:ascii="Times New Roman" w:hAnsi="Times New Roman" w:cs="Times New Roman"/>
          <w:sz w:val="24"/>
          <w:szCs w:val="24"/>
        </w:rPr>
        <w:br/>
      </w:r>
      <w:r w:rsidRPr="00EE4FAD">
        <w:rPr>
          <w:rFonts w:ascii="Times New Roman" w:hAnsi="Times New Roman" w:cs="Times New Roman"/>
          <w:sz w:val="24"/>
          <w:szCs w:val="24"/>
        </w:rPr>
        <w:br/>
        <w:t>Задачи штаба:</w:t>
      </w:r>
      <w:r w:rsidRPr="00EE4FAD">
        <w:rPr>
          <w:rFonts w:ascii="Times New Roman" w:hAnsi="Times New Roman" w:cs="Times New Roman"/>
          <w:sz w:val="24"/>
          <w:szCs w:val="24"/>
        </w:rPr>
        <w:br/>
        <w:t>• защита прав граждан при реализации программы реновации;</w:t>
      </w:r>
      <w:r w:rsidRPr="00EE4FAD">
        <w:rPr>
          <w:rFonts w:ascii="Times New Roman" w:hAnsi="Times New Roman" w:cs="Times New Roman"/>
          <w:sz w:val="24"/>
          <w:szCs w:val="24"/>
        </w:rPr>
        <w:br/>
        <w:t>• общественный контроль при реализации программы реновации;</w:t>
      </w:r>
      <w:r w:rsidRPr="00EE4FAD">
        <w:rPr>
          <w:rFonts w:ascii="Times New Roman" w:hAnsi="Times New Roman" w:cs="Times New Roman"/>
          <w:sz w:val="24"/>
          <w:szCs w:val="24"/>
        </w:rPr>
        <w:br/>
        <w:t>• обеспечение взаимодействия граждан с органами государственной власти и организациями, участвующими в программе реновации;</w:t>
      </w:r>
      <w:r w:rsidRPr="00EE4FAD">
        <w:rPr>
          <w:rFonts w:ascii="Times New Roman" w:hAnsi="Times New Roman" w:cs="Times New Roman"/>
          <w:sz w:val="24"/>
          <w:szCs w:val="24"/>
        </w:rPr>
        <w:br/>
        <w:t>• информирование граждан по вопросам программы реновации.</w:t>
      </w:r>
    </w:p>
    <w:p w14:paraId="6ECA3D2D" w14:textId="77777777" w:rsidR="00F43BDC" w:rsidRPr="00BF3DAC" w:rsidRDefault="00F43BDC" w:rsidP="00F43BDC">
      <w:pPr>
        <w:spacing w:after="0"/>
        <w:divId w:val="1526601007"/>
        <w:rPr>
          <w:rFonts w:ascii="Times New Roman" w:hAnsi="Times New Roman" w:cs="Times New Roman"/>
          <w:b/>
          <w:bCs/>
          <w:sz w:val="24"/>
          <w:szCs w:val="24"/>
        </w:rPr>
      </w:pPr>
      <w:r w:rsidRPr="00BF3DAC">
        <w:rPr>
          <w:rFonts w:ascii="Times New Roman" w:hAnsi="Times New Roman" w:cs="Times New Roman"/>
          <w:b/>
          <w:bCs/>
          <w:sz w:val="24"/>
          <w:szCs w:val="24"/>
        </w:rPr>
        <w:t>Контакты:</w:t>
      </w:r>
    </w:p>
    <w:p w14:paraId="5F99C801" w14:textId="77777777" w:rsidR="00F43BDC" w:rsidRPr="00BF3DAC" w:rsidRDefault="00F43BDC" w:rsidP="00F43BDC">
      <w:pPr>
        <w:spacing w:after="0"/>
        <w:divId w:val="1526601007"/>
        <w:rPr>
          <w:rFonts w:ascii="Times New Roman" w:hAnsi="Times New Roman" w:cs="Times New Roman"/>
          <w:sz w:val="24"/>
          <w:szCs w:val="24"/>
        </w:rPr>
      </w:pPr>
      <w:r w:rsidRPr="00BF3DAC">
        <w:rPr>
          <w:rFonts w:ascii="Times New Roman" w:hAnsi="Times New Roman" w:cs="Times New Roman"/>
          <w:sz w:val="24"/>
          <w:szCs w:val="24"/>
        </w:rPr>
        <w:t>телефон горячей линии: +7 (495) 548-20-80 (в будние дни с 9:00 до 20:00);</w:t>
      </w:r>
    </w:p>
    <w:p w14:paraId="299AB47E" w14:textId="115B5A77" w:rsidR="00F43BDC" w:rsidRPr="00F43BDC" w:rsidRDefault="00F43BDC" w:rsidP="00F43BDC">
      <w:pPr>
        <w:spacing w:after="0"/>
        <w:divId w:val="1526601007"/>
        <w:rPr>
          <w:rFonts w:ascii="Times New Roman" w:hAnsi="Times New Roman" w:cs="Times New Roman"/>
          <w:sz w:val="24"/>
          <w:szCs w:val="24"/>
          <w:lang w:val="en-US"/>
        </w:rPr>
      </w:pPr>
      <w:r w:rsidRPr="00F43BDC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6" w:history="1">
        <w:r w:rsidR="00556B4A" w:rsidRPr="00E60192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renova@opmoscow.ru</w:t>
        </w:r>
      </w:hyperlink>
      <w:r w:rsidR="00556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F0B0F5B" w14:textId="77777777" w:rsidR="00F43BDC" w:rsidRPr="00F43BDC" w:rsidRDefault="00F43BDC" w:rsidP="00F43BDC">
      <w:pPr>
        <w:spacing w:after="0"/>
        <w:divId w:val="1526601007"/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</w:pPr>
      <w:r w:rsidRPr="00BF3DAC">
        <w:rPr>
          <w:rFonts w:ascii="Times New Roman" w:hAnsi="Times New Roman" w:cs="Times New Roman"/>
          <w:sz w:val="24"/>
          <w:szCs w:val="24"/>
        </w:rPr>
        <w:t>сайт</w:t>
      </w:r>
      <w:r w:rsidRPr="00F43BD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7" w:history="1">
        <w:r w:rsidRPr="00F43BD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https://renovation.opmoscow.ru/</w:t>
        </w:r>
      </w:hyperlink>
    </w:p>
    <w:p w14:paraId="4C5B8A02" w14:textId="77777777" w:rsidR="00F43BDC" w:rsidRPr="00F43BDC" w:rsidRDefault="00F43BDC" w:rsidP="003222F1">
      <w:pPr>
        <w:divId w:val="1526601007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F43BDC" w:rsidRPr="00F43BD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305D16" w14:textId="77777777" w:rsidR="00652147" w:rsidRDefault="00652147" w:rsidP="00EE4FAD">
      <w:pPr>
        <w:spacing w:after="0" w:line="240" w:lineRule="auto"/>
      </w:pPr>
      <w:r>
        <w:separator/>
      </w:r>
    </w:p>
  </w:endnote>
  <w:endnote w:type="continuationSeparator" w:id="0">
    <w:p w14:paraId="775E9EC3" w14:textId="77777777" w:rsidR="00652147" w:rsidRDefault="00652147" w:rsidP="00EE4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871486" w14:textId="77777777" w:rsidR="00652147" w:rsidRDefault="00652147" w:rsidP="00EE4FAD">
      <w:pPr>
        <w:spacing w:after="0" w:line="240" w:lineRule="auto"/>
      </w:pPr>
      <w:r>
        <w:separator/>
      </w:r>
    </w:p>
  </w:footnote>
  <w:footnote w:type="continuationSeparator" w:id="0">
    <w:p w14:paraId="2945848B" w14:textId="77777777" w:rsidR="00652147" w:rsidRDefault="00652147" w:rsidP="00EE4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200C5" w14:textId="77777777" w:rsidR="00EE4FAD" w:rsidRDefault="00EE4FAD" w:rsidP="00EE4FAD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844902" wp14:editId="6DF1711E">
          <wp:simplePos x="0" y="0"/>
          <wp:positionH relativeFrom="column">
            <wp:posOffset>0</wp:posOffset>
          </wp:positionH>
          <wp:positionV relativeFrom="paragraph">
            <wp:posOffset>169545</wp:posOffset>
          </wp:positionV>
          <wp:extent cx="2058035" cy="497840"/>
          <wp:effectExtent l="0" t="0" r="0" b="0"/>
          <wp:wrapTopAndBottom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8035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E2B78A" w14:textId="73A82B5B" w:rsidR="00EE4FAD" w:rsidRDefault="00EE4F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ECD"/>
    <w:rsid w:val="00070682"/>
    <w:rsid w:val="000B026F"/>
    <w:rsid w:val="003222F1"/>
    <w:rsid w:val="005365D5"/>
    <w:rsid w:val="00553ECD"/>
    <w:rsid w:val="00556B4A"/>
    <w:rsid w:val="00652147"/>
    <w:rsid w:val="008A5909"/>
    <w:rsid w:val="009A48D3"/>
    <w:rsid w:val="00C5766D"/>
    <w:rsid w:val="00C66F86"/>
    <w:rsid w:val="00E8762D"/>
    <w:rsid w:val="00EE4FAD"/>
    <w:rsid w:val="00F4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658F9"/>
  <w15:chartTrackingRefBased/>
  <w15:docId w15:val="{9A29A0E0-C2E0-8348-9411-7A52619C9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4FAD"/>
  </w:style>
  <w:style w:type="paragraph" w:styleId="a5">
    <w:name w:val="footer"/>
    <w:basedOn w:val="a"/>
    <w:link w:val="a6"/>
    <w:uiPriority w:val="99"/>
    <w:unhideWhenUsed/>
    <w:rsid w:val="00EE4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4FAD"/>
  </w:style>
  <w:style w:type="character" w:styleId="a7">
    <w:name w:val="Strong"/>
    <w:basedOn w:val="a0"/>
    <w:uiPriority w:val="22"/>
    <w:qFormat/>
    <w:rsid w:val="00EE4FAD"/>
    <w:rPr>
      <w:b/>
      <w:bCs/>
    </w:rPr>
  </w:style>
  <w:style w:type="character" w:styleId="a8">
    <w:name w:val="Hyperlink"/>
    <w:basedOn w:val="a0"/>
    <w:uiPriority w:val="99"/>
    <w:unhideWhenUsed/>
    <w:rsid w:val="00F43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784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renovation.opmoscow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nova@opmoscow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Жукова</dc:creator>
  <cp:keywords/>
  <dc:description/>
  <cp:lastModifiedBy>Анастасия Вячкилева</cp:lastModifiedBy>
  <cp:revision>6</cp:revision>
  <dcterms:created xsi:type="dcterms:W3CDTF">2023-12-05T07:37:00Z</dcterms:created>
  <dcterms:modified xsi:type="dcterms:W3CDTF">2023-12-21T10:15:00Z</dcterms:modified>
</cp:coreProperties>
</file>